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F1" w:rsidRDefault="007F51F1" w:rsidP="007F51F1">
      <w:pPr>
        <w:pStyle w:val="NormalWeb"/>
        <w:shd w:val="clear" w:color="auto" w:fill="FFFFFF"/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COLOR CONSENT AND WAIVER</w:t>
      </w:r>
    </w:p>
    <w:p w:rsidR="007F51F1" w:rsidRDefault="007F51F1" w:rsidP="007F51F1">
      <w:pPr>
        <w:pStyle w:val="NormalWeb"/>
        <w:shd w:val="clear" w:color="auto" w:fill="FFFFFF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 I am aware and understand that receiving any hair color service can, in some individuals, cause an allergic reaction. I fully understand that this reaction can occur at </w:t>
      </w:r>
      <w:r w:rsidR="00DF07B0">
        <w:rPr>
          <w:rFonts w:ascii="Arial" w:hAnsi="Arial" w:cs="Arial"/>
          <w:sz w:val="20"/>
          <w:szCs w:val="20"/>
        </w:rPr>
        <w:t>any time</w:t>
      </w:r>
      <w:r>
        <w:rPr>
          <w:rFonts w:ascii="Arial" w:hAnsi="Arial" w:cs="Arial"/>
          <w:sz w:val="20"/>
          <w:szCs w:val="20"/>
        </w:rPr>
        <w:t xml:space="preserve"> even if I have received this service on previous occasions. I further understand that it is NOVA’s, policy to perform a skin patch test twenty-four hours prior to all color services. I also unders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tand that a negative skin patch test does not mean that a reaction will not still occur. I understand these risks and if I have any concerns I will seek medical advice prior to any color service. </w:t>
      </w:r>
    </w:p>
    <w:p w:rsidR="007F51F1" w:rsidRDefault="007F51F1" w:rsidP="007F51F1">
      <w:pPr>
        <w:pStyle w:val="NormalWeb"/>
        <w:shd w:val="clear" w:color="auto" w:fill="FFFFFF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 </w:t>
      </w:r>
    </w:p>
    <w:p w:rsidR="007F51F1" w:rsidRDefault="007F51F1" w:rsidP="007F51F1">
      <w:pPr>
        <w:pStyle w:val="NormalWeb"/>
        <w:shd w:val="clear" w:color="auto" w:fill="FFFFFF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Further, I </w:t>
      </w:r>
      <w:r w:rsidR="00DF07B0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 xml:space="preserve"> its employees and representatives, permission to color my hair and not hold them responsible for any and all adverse health reactions from this service.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  DATE:__________________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STYLIST:_____________________________________________________________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 ACCEPT A PATCH TEST: __________</w:t>
      </w:r>
    </w:p>
    <w:p w:rsidR="007F51F1" w:rsidRDefault="007F51F1" w:rsidP="007F51F1">
      <w:pPr>
        <w:pStyle w:val="NormalWeb"/>
        <w:shd w:val="clear" w:color="auto" w:fill="FFFFFF"/>
        <w:spacing w:line="312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 REFUSE A PATCHTEST: 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PATCH TEST RESULT: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DF07B0" w:rsidRDefault="00DF07B0" w:rsidP="007F51F1">
      <w:pPr>
        <w:pStyle w:val="NormalWeb"/>
        <w:shd w:val="clear" w:color="auto" w:fill="FFFFFF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F51F1" w:rsidRPr="00DF07B0" w:rsidRDefault="00DF07B0" w:rsidP="007F51F1">
      <w:pPr>
        <w:pStyle w:val="NormalWeb"/>
        <w:shd w:val="clear" w:color="auto" w:fill="FFFFFF"/>
        <w:spacing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CLIENT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  <w:r w:rsidRPr="00DF0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DF07B0" w:rsidRDefault="00DF07B0" w:rsidP="007F51F1">
      <w:pPr>
        <w:pStyle w:val="NormalWeb"/>
        <w:shd w:val="clear" w:color="auto" w:fill="FFFFFF"/>
        <w:spacing w:after="240" w:afterAutospacing="0" w:line="312" w:lineRule="auto"/>
        <w:jc w:val="both"/>
        <w:rPr>
          <w:rFonts w:ascii="Arial" w:hAnsi="Arial" w:cs="Arial"/>
          <w:sz w:val="20"/>
          <w:szCs w:val="20"/>
        </w:rPr>
      </w:pPr>
    </w:p>
    <w:p w:rsidR="007F51F1" w:rsidRDefault="007F51F1" w:rsidP="007F51F1">
      <w:pPr>
        <w:pStyle w:val="NormalWeb"/>
        <w:shd w:val="clear" w:color="auto" w:fill="FFFFFF"/>
        <w:spacing w:after="24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WITNESSED</w:t>
      </w:r>
      <w:r w:rsidR="00DF07B0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7F45CB" w:rsidRDefault="00DF07B0"/>
    <w:sectPr w:rsidR="007F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F1"/>
    <w:rsid w:val="002B4F03"/>
    <w:rsid w:val="00460709"/>
    <w:rsid w:val="007F51F1"/>
    <w:rsid w:val="00D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1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4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1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4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lueiro</dc:creator>
  <cp:lastModifiedBy>barbara lueiro</cp:lastModifiedBy>
  <cp:revision>2</cp:revision>
  <cp:lastPrinted>2012-03-15T16:17:00Z</cp:lastPrinted>
  <dcterms:created xsi:type="dcterms:W3CDTF">2012-02-23T06:45:00Z</dcterms:created>
  <dcterms:modified xsi:type="dcterms:W3CDTF">2012-03-15T16:26:00Z</dcterms:modified>
</cp:coreProperties>
</file>